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E86" w:rsidRDefault="002E6E86" w:rsidP="002E6E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2E6E86" w:rsidRDefault="002E6E86" w:rsidP="002E6E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E6E86" w:rsidRDefault="002E6E86" w:rsidP="002E6E8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2E6E86" w:rsidRDefault="002E6E86" w:rsidP="002E6E8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2E6E86" w:rsidRDefault="002E6E86" w:rsidP="002E6E8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-05.10.20</w:t>
      </w:r>
    </w:p>
    <w:p w:rsidR="002E6E86" w:rsidRDefault="002E6E86" w:rsidP="002E6E86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Тема занятия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учета затрат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калькулирование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себестоимости</w:t>
      </w:r>
    </w:p>
    <w:p w:rsidR="002E6E86" w:rsidRDefault="002E6E86" w:rsidP="002E6E8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основные положения по теме: понятие калькуляции себестоимости продукции, ее виды, единицы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знакомиться с методами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калькулирования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себестоимости продукции и их характеристиками</w:t>
      </w:r>
    </w:p>
    <w:p w:rsidR="002E6E86" w:rsidRDefault="002E6E86" w:rsidP="002E6E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6E86" w:rsidRDefault="002E6E86" w:rsidP="002E6E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b/>
            <w:sz w:val="24"/>
            <w:szCs w:val="24"/>
          </w:rPr>
          <w:t>https://meetingsamer15.webex.com/meet/evm_45</w:t>
        </w:r>
      </w:hyperlink>
    </w:p>
    <w:p w:rsidR="002E6E86" w:rsidRDefault="002E6E86" w:rsidP="002E6E86">
      <w:pPr>
        <w:rPr>
          <w:rFonts w:ascii="Times New Roman" w:hAnsi="Times New Roman" w:cs="Times New Roman"/>
          <w:b/>
          <w:sz w:val="24"/>
          <w:szCs w:val="24"/>
        </w:rPr>
      </w:pPr>
    </w:p>
    <w:p w:rsidR="002E6E86" w:rsidRDefault="002E6E86" w:rsidP="002E6E86">
      <w:pPr>
        <w:rPr>
          <w:rFonts w:ascii="Times New Roman" w:hAnsi="Times New Roman" w:cs="Times New Roman"/>
          <w:b/>
          <w:sz w:val="24"/>
          <w:szCs w:val="24"/>
        </w:rPr>
      </w:pPr>
    </w:p>
    <w:p w:rsidR="002E6E86" w:rsidRDefault="002E6E86" w:rsidP="002E6E86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5"/>
        <w:tblW w:w="0" w:type="auto"/>
        <w:tblInd w:w="0" w:type="dxa"/>
        <w:tblLook w:val="04A0"/>
      </w:tblPr>
      <w:tblGrid>
        <w:gridCol w:w="2336"/>
        <w:gridCol w:w="1049"/>
        <w:gridCol w:w="4934"/>
        <w:gridCol w:w="1731"/>
      </w:tblGrid>
      <w:tr w:rsidR="002E6E86" w:rsidTr="002E6E8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86" w:rsidRDefault="002E6E86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86" w:rsidRDefault="002E6E86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86" w:rsidRDefault="002E6E86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86" w:rsidRDefault="002E6E86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2E6E86" w:rsidTr="002E6E86">
        <w:trPr>
          <w:trHeight w:val="2593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86" w:rsidRDefault="002E6E86">
            <w:r>
              <w:t xml:space="preserve">Ознакомиться 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понятием калькуляции себестоимости продукции, ее виды, единицы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6E86" w:rsidRDefault="002E6E86">
            <w:pPr>
              <w:ind w:left="113" w:right="113"/>
            </w:pPr>
            <w:r>
              <w:t xml:space="preserve">лекционный материал,  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86" w:rsidRDefault="002E6E86" w:rsidP="008B140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2E6E86" w:rsidRDefault="002E6E86" w:rsidP="008B140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 «</w:t>
            </w:r>
            <w:r w:rsidRPr="002E6E8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калькуляци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я</w:t>
            </w:r>
            <w:r w:rsidRPr="002E6E8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себестоимости продукции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2E6E86" w:rsidRDefault="002E6E86" w:rsidP="008B140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«Виды калькуляции»</w:t>
            </w:r>
          </w:p>
          <w:tbl>
            <w:tblPr>
              <w:tblStyle w:val="a5"/>
              <w:tblW w:w="0" w:type="auto"/>
              <w:tblInd w:w="181" w:type="dxa"/>
              <w:tblLook w:val="04A0"/>
            </w:tblPr>
            <w:tblGrid>
              <w:gridCol w:w="2245"/>
              <w:gridCol w:w="2282"/>
            </w:tblGrid>
            <w:tr w:rsidR="002E6E86" w:rsidTr="002E6E86">
              <w:tc>
                <w:tcPr>
                  <w:tcW w:w="2351" w:type="dxa"/>
                </w:tcPr>
                <w:p w:rsidR="002E6E86" w:rsidRDefault="002E6E86" w:rsidP="002E6E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калькуляции</w:t>
                  </w:r>
                </w:p>
              </w:tc>
              <w:tc>
                <w:tcPr>
                  <w:tcW w:w="2352" w:type="dxa"/>
                </w:tcPr>
                <w:p w:rsidR="002E6E86" w:rsidRDefault="002E6E86" w:rsidP="002E6E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2E6E86" w:rsidTr="002E6E86">
              <w:tc>
                <w:tcPr>
                  <w:tcW w:w="2351" w:type="dxa"/>
                </w:tcPr>
                <w:p w:rsidR="002E6E86" w:rsidRDefault="002E6E86" w:rsidP="002E6E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2" w:type="dxa"/>
                </w:tcPr>
                <w:p w:rsidR="002E6E86" w:rsidRDefault="002E6E86" w:rsidP="002E6E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E6E86" w:rsidTr="002E6E86">
              <w:tc>
                <w:tcPr>
                  <w:tcW w:w="2351" w:type="dxa"/>
                </w:tcPr>
                <w:p w:rsidR="002E6E86" w:rsidRDefault="002E6E86" w:rsidP="002E6E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52" w:type="dxa"/>
                </w:tcPr>
                <w:p w:rsidR="002E6E86" w:rsidRDefault="002E6E86" w:rsidP="002E6E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E6E86" w:rsidRPr="002E6E86" w:rsidRDefault="002E6E86" w:rsidP="002E6E86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оставить схему Калькуляционные единицы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86" w:rsidRDefault="002E6E86"/>
        </w:tc>
      </w:tr>
      <w:tr w:rsidR="002E6E86" w:rsidTr="002E6E86">
        <w:trPr>
          <w:trHeight w:val="948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86" w:rsidRDefault="002E6E86" w:rsidP="002E6E86">
            <w:r w:rsidRPr="002E6E86">
              <w:rPr>
                <w:rFonts w:ascii="Times New Roman" w:hAnsi="Times New Roman" w:cs="Times New Roman"/>
              </w:rPr>
              <w:t xml:space="preserve">Изучить </w:t>
            </w:r>
            <w:r w:rsidRPr="002E6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методами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себестоимости продукции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E86" w:rsidRDefault="002E6E86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86" w:rsidRDefault="002E6E86" w:rsidP="008B1406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2E6E86" w:rsidRDefault="00F91DA1" w:rsidP="008B1406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Выделить методы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калькулирования</w:t>
            </w:r>
            <w:proofErr w:type="spellEnd"/>
          </w:p>
          <w:p w:rsidR="00F91DA1" w:rsidRDefault="00F91DA1" w:rsidP="008B1406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таблицу  «методы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калькулирования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себестоимости продукции»</w:t>
            </w:r>
          </w:p>
          <w:tbl>
            <w:tblPr>
              <w:tblStyle w:val="a5"/>
              <w:tblW w:w="0" w:type="auto"/>
              <w:tblInd w:w="181" w:type="dxa"/>
              <w:tblLook w:val="04A0"/>
            </w:tblPr>
            <w:tblGrid>
              <w:gridCol w:w="1036"/>
              <w:gridCol w:w="1809"/>
              <w:gridCol w:w="852"/>
              <w:gridCol w:w="830"/>
            </w:tblGrid>
            <w:tr w:rsidR="00F91DA1" w:rsidTr="00F91DA1">
              <w:tc>
                <w:tcPr>
                  <w:tcW w:w="1036" w:type="dxa"/>
                </w:tcPr>
                <w:p w:rsidR="00F91DA1" w:rsidRDefault="00F91DA1" w:rsidP="00F91DA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</w:t>
                  </w:r>
                </w:p>
              </w:tc>
              <w:tc>
                <w:tcPr>
                  <w:tcW w:w="1809" w:type="dxa"/>
                </w:tcPr>
                <w:p w:rsidR="00F91DA1" w:rsidRDefault="00F91DA1" w:rsidP="00F91DA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852" w:type="dxa"/>
                </w:tcPr>
                <w:p w:rsidR="00F91DA1" w:rsidRDefault="00F91DA1" w:rsidP="00F91DA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830" w:type="dxa"/>
                </w:tcPr>
                <w:p w:rsidR="00F91DA1" w:rsidRDefault="00F91DA1" w:rsidP="00F91DA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91DA1" w:rsidTr="00F91DA1">
              <w:tc>
                <w:tcPr>
                  <w:tcW w:w="1036" w:type="dxa"/>
                </w:tcPr>
                <w:p w:rsidR="00F91DA1" w:rsidRDefault="00F91DA1" w:rsidP="00F91D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</w:tcPr>
                <w:p w:rsidR="00F91DA1" w:rsidRDefault="00F91DA1" w:rsidP="00F91D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</w:tcPr>
                <w:p w:rsidR="00F91DA1" w:rsidRDefault="00F91DA1" w:rsidP="00F91D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0" w:type="dxa"/>
                </w:tcPr>
                <w:p w:rsidR="00F91DA1" w:rsidRDefault="00F91DA1" w:rsidP="00F91D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91DA1" w:rsidTr="00F91DA1">
              <w:tc>
                <w:tcPr>
                  <w:tcW w:w="1036" w:type="dxa"/>
                </w:tcPr>
                <w:p w:rsidR="00F91DA1" w:rsidRDefault="00F91DA1" w:rsidP="00F91D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</w:tcPr>
                <w:p w:rsidR="00F91DA1" w:rsidRDefault="00F91DA1" w:rsidP="00F91D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</w:tcPr>
                <w:p w:rsidR="00F91DA1" w:rsidRDefault="00F91DA1" w:rsidP="00F91D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0" w:type="dxa"/>
                </w:tcPr>
                <w:p w:rsidR="00F91DA1" w:rsidRDefault="00F91DA1" w:rsidP="00F91DA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91DA1" w:rsidRPr="00F91DA1" w:rsidRDefault="00F91DA1" w:rsidP="00F91DA1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DA1" w:rsidRPr="00F91DA1" w:rsidRDefault="00F91DA1" w:rsidP="00F91D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86" w:rsidRDefault="002E6E86"/>
        </w:tc>
      </w:tr>
      <w:tr w:rsidR="002E6E86" w:rsidTr="002E6E8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DA1" w:rsidRPr="00C4482F" w:rsidRDefault="002E6E86" w:rsidP="00F91DA1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color w:val="646464"/>
                <w:kern w:val="36"/>
                <w:sz w:val="28"/>
                <w:szCs w:val="28"/>
                <w:lang w:eastAsia="ru-RU"/>
              </w:rPr>
            </w:pPr>
            <w:r w:rsidRPr="00F91D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Ознакомиться 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91DA1" w:rsidRPr="00F91DA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методами учета затрат и калькуляции себестоимости продукции, применяемые в странах с развитыми рыночными отношениями</w:t>
            </w:r>
          </w:p>
          <w:p w:rsidR="002E6E86" w:rsidRDefault="002E6E86">
            <w:pPr>
              <w:pStyle w:val="2"/>
              <w:shd w:val="clear" w:color="auto" w:fill="FFFFFF"/>
              <w:spacing w:before="0"/>
              <w:textAlignment w:val="baseline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E86" w:rsidRDefault="002E6E86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E86" w:rsidRDefault="002E6E86" w:rsidP="008B1406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2E6E86" w:rsidRDefault="00F91DA1" w:rsidP="008B1406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Описать методы:</w:t>
            </w:r>
          </w:p>
          <w:p w:rsidR="00F91DA1" w:rsidRPr="00F91DA1" w:rsidRDefault="00F91DA1" w:rsidP="00F91DA1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91DA1">
              <w:rPr>
                <w:rFonts w:ascii="Arial" w:hAnsi="Arial" w:cs="Arial"/>
                <w:sz w:val="26"/>
                <w:szCs w:val="26"/>
                <w:lang w:eastAsia="ru-RU"/>
              </w:rPr>
              <w:t>систем</w:t>
            </w:r>
            <w:proofErr w:type="spellEnd"/>
            <w:r w:rsidRPr="00F91DA1">
              <w:rPr>
                <w:rFonts w:ascii="Arial" w:hAnsi="Arial" w:cs="Arial"/>
                <w:sz w:val="26"/>
                <w:szCs w:val="26"/>
                <w:lang w:val="ru-RU" w:eastAsia="ru-RU"/>
              </w:rPr>
              <w:t>а</w:t>
            </w:r>
            <w:r w:rsidRPr="00F91DA1">
              <w:rPr>
                <w:rFonts w:ascii="Arial" w:hAnsi="Arial" w:cs="Arial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F91DA1">
              <w:rPr>
                <w:rFonts w:ascii="Arial" w:hAnsi="Arial" w:cs="Arial"/>
                <w:sz w:val="26"/>
                <w:szCs w:val="26"/>
                <w:lang w:eastAsia="ru-RU"/>
              </w:rPr>
              <w:t>стандарт-кост</w:t>
            </w:r>
            <w:proofErr w:type="spellEnd"/>
          </w:p>
          <w:p w:rsidR="00F91DA1" w:rsidRDefault="00F91DA1" w:rsidP="00F91DA1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91DA1">
              <w:rPr>
                <w:rFonts w:ascii="Arial" w:hAnsi="Arial" w:cs="Arial"/>
                <w:sz w:val="26"/>
                <w:szCs w:val="26"/>
                <w:lang w:eastAsia="ru-RU"/>
              </w:rPr>
              <w:t>систем</w:t>
            </w:r>
            <w:proofErr w:type="spellEnd"/>
            <w:r w:rsidRPr="00F91DA1">
              <w:rPr>
                <w:rFonts w:ascii="Arial" w:hAnsi="Arial" w:cs="Arial"/>
                <w:sz w:val="26"/>
                <w:szCs w:val="26"/>
                <w:lang w:val="ru-RU" w:eastAsia="ru-RU"/>
              </w:rPr>
              <w:t>а</w:t>
            </w:r>
            <w:r w:rsidRPr="00F91DA1">
              <w:rPr>
                <w:rFonts w:ascii="Arial" w:hAnsi="Arial" w:cs="Arial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F91DA1">
              <w:rPr>
                <w:rFonts w:ascii="Arial" w:hAnsi="Arial" w:cs="Arial"/>
                <w:sz w:val="26"/>
                <w:szCs w:val="26"/>
                <w:lang w:eastAsia="ru-RU"/>
              </w:rPr>
              <w:t>директ-костинг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86" w:rsidRDefault="002E6E86"/>
        </w:tc>
      </w:tr>
    </w:tbl>
    <w:p w:rsidR="002E6E86" w:rsidRDefault="002E6E86" w:rsidP="002E6E86">
      <w:pPr>
        <w:rPr>
          <w:b/>
          <w:sz w:val="28"/>
          <w:szCs w:val="28"/>
        </w:rPr>
      </w:pPr>
    </w:p>
    <w:p w:rsidR="002E6E86" w:rsidRDefault="002E6E86" w:rsidP="002E6E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05.10.20 </w:t>
      </w:r>
    </w:p>
    <w:p w:rsidR="000E5821" w:rsidRPr="002E6E86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2E6E8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4469B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AA199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1C2D32"/>
    <w:multiLevelType w:val="hybridMultilevel"/>
    <w:tmpl w:val="1FFEBE7E"/>
    <w:lvl w:ilvl="0" w:tplc="B09AA798">
      <w:start w:val="1"/>
      <w:numFmt w:val="bullet"/>
      <w:lvlText w:val=""/>
      <w:lvlJc w:val="left"/>
      <w:pPr>
        <w:ind w:left="12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E6E86"/>
    <w:rsid w:val="000E5821"/>
    <w:rsid w:val="00190430"/>
    <w:rsid w:val="002E6E86"/>
    <w:rsid w:val="00543310"/>
    <w:rsid w:val="00B37D1A"/>
    <w:rsid w:val="00F91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E86"/>
  </w:style>
  <w:style w:type="paragraph" w:styleId="2">
    <w:name w:val="heading 2"/>
    <w:basedOn w:val="a"/>
    <w:next w:val="a"/>
    <w:link w:val="20"/>
    <w:uiPriority w:val="9"/>
    <w:unhideWhenUsed/>
    <w:qFormat/>
    <w:rsid w:val="002E6E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6E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2E6E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E6E86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5">
    <w:name w:val="Table Grid"/>
    <w:basedOn w:val="a1"/>
    <w:uiPriority w:val="39"/>
    <w:rsid w:val="002E6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5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5.webex.com/meet/evm_4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2020-10-04T18:16:00Z</dcterms:created>
  <dcterms:modified xsi:type="dcterms:W3CDTF">2020-10-04T18:33:00Z</dcterms:modified>
</cp:coreProperties>
</file>